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5779" w14:textId="77777777" w:rsidR="00870AB9" w:rsidRPr="00870AB9" w:rsidRDefault="00C65519" w:rsidP="00870AB9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>REGULAMIN GROMADZENIA ŚRODKÓW PIENIĘŻNYCH</w:t>
      </w:r>
    </w:p>
    <w:p w14:paraId="48729D17" w14:textId="77777777" w:rsidR="00870AB9" w:rsidRPr="00870AB9" w:rsidRDefault="00C65519" w:rsidP="00870AB9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>NA SUBKONTACH PODOPIECZNYCH</w:t>
      </w:r>
    </w:p>
    <w:p w14:paraId="700156EA" w14:textId="77777777" w:rsidR="00870AB9" w:rsidRPr="00870AB9" w:rsidRDefault="00870AB9" w:rsidP="00870AB9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>FUNDACJI MIĘDZY NIEBEM A ZIEMIĄ</w:t>
      </w:r>
    </w:p>
    <w:p w14:paraId="7E704DDC" w14:textId="77777777" w:rsidR="00870AB9" w:rsidRP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7DEB1" w14:textId="77777777" w:rsidR="00870AB9" w:rsidRPr="00870AB9" w:rsidRDefault="00870AB9" w:rsidP="008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>DEFINICJE</w:t>
      </w:r>
    </w:p>
    <w:p w14:paraId="6CD70A2F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0AE9DC5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BENEFICJECNI </w:t>
      </w:r>
      <w:r>
        <w:rPr>
          <w:rFonts w:ascii="Verdana" w:eastAsia="Times New Roman" w:hAnsi="Verdana" w:cs="Arial"/>
          <w:sz w:val="20"/>
          <w:szCs w:val="20"/>
          <w:lang w:eastAsia="pl-PL"/>
        </w:rPr>
        <w:t>– rodzice Podopiecznych Fundacji</w:t>
      </w:r>
    </w:p>
    <w:p w14:paraId="15E7493D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>FUNDACJA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– Fundacja Między Niebem a Ziemią</w:t>
      </w:r>
    </w:p>
    <w:p w14:paraId="64F16540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PODOPIECZNI </w:t>
      </w:r>
      <w:r>
        <w:rPr>
          <w:rFonts w:ascii="Verdana" w:eastAsia="Times New Roman" w:hAnsi="Verdana" w:cs="Arial"/>
          <w:sz w:val="20"/>
          <w:szCs w:val="20"/>
          <w:lang w:eastAsia="pl-PL"/>
        </w:rPr>
        <w:t>– dzieci niepełnosprawne i nieuleczalnie chore przyjęte pod stałą opiekę Fundacji bądź w celu założenia Subkonta</w:t>
      </w:r>
    </w:p>
    <w:p w14:paraId="1BC63C04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REGULAMIN </w:t>
      </w:r>
      <w:r>
        <w:rPr>
          <w:rFonts w:ascii="Verdana" w:eastAsia="Times New Roman" w:hAnsi="Verdana" w:cs="Arial"/>
          <w:sz w:val="20"/>
          <w:szCs w:val="20"/>
          <w:lang w:eastAsia="pl-PL"/>
        </w:rPr>
        <w:t>– niniejszy Regulamin Gromadzenia Środków Pieniężnych na Subkontach Podopiecznych</w:t>
      </w:r>
    </w:p>
    <w:p w14:paraId="1EF93148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>SUBKONTO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– konto bankowe założone przez Fundację na rzecz Podopiecznego Fundacji</w:t>
      </w:r>
    </w:p>
    <w:p w14:paraId="58E46A1A" w14:textId="77777777" w:rsidR="00D03816" w:rsidRPr="00870AB9" w:rsidRDefault="00D03816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D03816">
        <w:rPr>
          <w:rFonts w:ascii="Verdana" w:eastAsia="Times New Roman" w:hAnsi="Verdana" w:cs="Arial"/>
          <w:b/>
          <w:sz w:val="20"/>
          <w:szCs w:val="20"/>
          <w:lang w:eastAsia="pl-PL"/>
        </w:rPr>
        <w:t>UMOWA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– umowa prowadzenia subkonta podpisana pomiędzy Fundacją a Beneficjentem</w:t>
      </w:r>
    </w:p>
    <w:p w14:paraId="4DC74435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0907A25" w14:textId="77777777" w:rsidR="00870AB9" w:rsidRPr="00870AB9" w:rsidRDefault="00870AB9" w:rsidP="008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ZASADY PROWADZENI</w:t>
      </w:r>
      <w:r w:rsidRPr="00870AB9">
        <w:rPr>
          <w:rFonts w:ascii="Verdana" w:eastAsia="Times New Roman" w:hAnsi="Verdana" w:cs="Arial"/>
          <w:b/>
          <w:sz w:val="20"/>
          <w:szCs w:val="20"/>
          <w:lang w:eastAsia="pl-PL"/>
        </w:rPr>
        <w:t>A SUBKONT</w:t>
      </w:r>
    </w:p>
    <w:p w14:paraId="71AAD5EC" w14:textId="77777777" w:rsid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DDC1EF" w14:textId="77777777" w:rsidR="00870AB9" w:rsidRDefault="00C65519" w:rsidP="00870AB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70AB9">
        <w:rPr>
          <w:rFonts w:ascii="Verdana" w:eastAsia="Times New Roman" w:hAnsi="Verdana" w:cs="Arial"/>
          <w:sz w:val="20"/>
          <w:szCs w:val="20"/>
          <w:lang w:eastAsia="pl-PL"/>
        </w:rPr>
        <w:t>Subkonto może być uruchomione tylko i wy</w:t>
      </w:r>
      <w:r w:rsidR="00870AB9" w:rsidRPr="00870AB9">
        <w:rPr>
          <w:rFonts w:ascii="Verdana" w:eastAsia="Times New Roman" w:hAnsi="Verdana" w:cs="Arial"/>
          <w:sz w:val="20"/>
          <w:szCs w:val="20"/>
          <w:lang w:eastAsia="pl-PL"/>
        </w:rPr>
        <w:t>łącznie na rzecz Podopiecznego Fundacji.</w:t>
      </w:r>
    </w:p>
    <w:p w14:paraId="7365C9C2" w14:textId="77777777" w:rsidR="00870AB9" w:rsidRDefault="00870AB9" w:rsidP="00870AB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celu</w:t>
      </w:r>
      <w:r w:rsidR="00E64D51">
        <w:rPr>
          <w:rFonts w:ascii="Verdana" w:eastAsia="Times New Roman" w:hAnsi="Verdana" w:cs="Arial"/>
          <w:sz w:val="20"/>
          <w:szCs w:val="20"/>
          <w:lang w:eastAsia="pl-PL"/>
        </w:rPr>
        <w:t xml:space="preserve"> prowadzenia S</w:t>
      </w:r>
      <w:r w:rsidR="00D03816">
        <w:rPr>
          <w:rFonts w:ascii="Verdana" w:eastAsia="Times New Roman" w:hAnsi="Verdana" w:cs="Arial"/>
          <w:sz w:val="20"/>
          <w:szCs w:val="20"/>
          <w:lang w:eastAsia="pl-PL"/>
        </w:rPr>
        <w:t>ubkonta Fundacja podpisze z Beneficjentem stosowną Umowę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22FA12D0" w14:textId="77777777" w:rsidR="00870AB9" w:rsidRDefault="00870AB9" w:rsidP="00870AB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 Subkonta mogą wpływać środki pieniężne zbierane przez Beneficjentów Fundacji we własnym zakresie w ramach indywidualnych apeli, akcji charytatywnych czy zbiórek</w:t>
      </w:r>
      <w:r w:rsidR="00D03816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6EB06870" w14:textId="77777777" w:rsidR="00D03816" w:rsidRDefault="00D03816" w:rsidP="00870AB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Beneficjenci Subkont nie mają prawa organizować apeli, akcji charytatywnych czy zbiórek w imieniu Fundacji w jakikolwiek sposób i w jakiejkolwiek formie.</w:t>
      </w:r>
    </w:p>
    <w:p w14:paraId="00A37758" w14:textId="77777777" w:rsidR="00D03816" w:rsidRDefault="00D03816" w:rsidP="00870AB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Beneficjenci Subkont mogą organizować na rzecz Podopiecznego zbiórkę publiczną tylko i wyłącznie wtedy, gdy Fundacja posiada stosowną zgodę wydaną przez Ministerstwo Spraw Wewnętrznych i Administracji.</w:t>
      </w:r>
    </w:p>
    <w:p w14:paraId="1A2618C1" w14:textId="77777777" w:rsidR="00D03816" w:rsidRDefault="00D03816" w:rsidP="00870AB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Gromadzenie środków na Subkoncie Podopiecznego może następować w walucie polskiej.</w:t>
      </w:r>
    </w:p>
    <w:p w14:paraId="429056EA" w14:textId="77777777" w:rsidR="00D03816" w:rsidRDefault="00D03816" w:rsidP="00870AB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 Subkonto przekazywane są również środki z</w:t>
      </w:r>
      <w:r w:rsidR="00E64D51">
        <w:rPr>
          <w:rFonts w:ascii="Verdana" w:eastAsia="Times New Roman" w:hAnsi="Verdana" w:cs="Arial"/>
          <w:sz w:val="20"/>
          <w:szCs w:val="20"/>
          <w:lang w:eastAsia="pl-PL"/>
        </w:rPr>
        <w:t>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zbiórki 1% podatku otrzymane przez Fundację z przeznaczenie</w:t>
      </w:r>
      <w:r w:rsidR="00E64D51">
        <w:rPr>
          <w:rFonts w:ascii="Verdana" w:eastAsia="Times New Roman" w:hAnsi="Verdana" w:cs="Arial"/>
          <w:sz w:val="20"/>
          <w:szCs w:val="20"/>
          <w:lang w:eastAsia="pl-PL"/>
        </w:rPr>
        <w:t>m na konkretnego Podopiecznego a także środki z wpłat darczyńców na ogólne konto Fundacji z przeznaczeniem na konkretnego Podopiecznego.</w:t>
      </w:r>
    </w:p>
    <w:p w14:paraId="36633A32" w14:textId="77777777" w:rsidR="00E64D51" w:rsidRDefault="00E64D51" w:rsidP="00D0381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BC509B" w14:textId="77777777" w:rsidR="00E64D51" w:rsidRDefault="00E64D51" w:rsidP="00D0381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6D05E1" w14:textId="77777777" w:rsidR="00E64D51" w:rsidRDefault="00E64D51" w:rsidP="00D0381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7874BBA" w14:textId="77777777" w:rsidR="00E64D51" w:rsidRDefault="00E64D51" w:rsidP="00D0381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C70E0E3" w14:textId="77777777" w:rsidR="00E64D51" w:rsidRDefault="00E64D51" w:rsidP="00D0381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1700E6C" w14:textId="77777777" w:rsidR="00D03816" w:rsidRPr="00D03816" w:rsidRDefault="00D03816" w:rsidP="00D0381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03816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>ZASADY ROZLICZEŃ ZE ŚRODKÓW ZGROMADZONYCH NA SUBKONCIE</w:t>
      </w:r>
    </w:p>
    <w:p w14:paraId="22E63AA6" w14:textId="77777777" w:rsidR="00870AB9" w:rsidRPr="00870AB9" w:rsidRDefault="00870AB9" w:rsidP="00870A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564BDFB" w14:textId="10E54425" w:rsidR="00D03816" w:rsidRDefault="00D03816" w:rsidP="00D0381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celu skorzystania przez Beneficjentów ze środków zebranych na subkoncie, Beneficjent składa w tym celu Fundacji – w formie pisemnej (</w:t>
      </w:r>
      <w:r w:rsidR="00ED4B35">
        <w:rPr>
          <w:rFonts w:ascii="Verdana" w:eastAsia="Times New Roman" w:hAnsi="Verdana" w:cs="Arial"/>
          <w:sz w:val="20"/>
          <w:szCs w:val="20"/>
          <w:lang w:eastAsia="pl-PL"/>
        </w:rPr>
        <w:t>e</w:t>
      </w:r>
      <w:r>
        <w:rPr>
          <w:rFonts w:ascii="Verdana" w:eastAsia="Times New Roman" w:hAnsi="Verdana" w:cs="Arial"/>
          <w:sz w:val="20"/>
          <w:szCs w:val="20"/>
          <w:lang w:eastAsia="pl-PL"/>
        </w:rPr>
        <w:t>-mail) – stosowny wniosek.</w:t>
      </w:r>
    </w:p>
    <w:p w14:paraId="34D9318F" w14:textId="77777777" w:rsidR="00D03816" w:rsidRDefault="00E64D51" w:rsidP="00D0381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Fundacja przeznacza środki zebrane na Subkoncie na następujące cele dotyczące Podopiecznego:</w:t>
      </w:r>
    </w:p>
    <w:p w14:paraId="0B4EF9AB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zakup lekarstw i środków medycznych;</w:t>
      </w:r>
    </w:p>
    <w:p w14:paraId="6FCCC9DE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pokrycie kosztów rehabilitacji stacjonarnej lub turnusów rehabilitacyjnych;</w:t>
      </w:r>
    </w:p>
    <w:p w14:paraId="1E69450F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zakup sprzętu rehabilitacyjnego;</w:t>
      </w:r>
    </w:p>
    <w:p w14:paraId="478B0A38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zwrot kosztów dojazdu i noclegu do szpitala lub innej placówki leczniczej celem wykonania badań lub przeprowadzenia operacji;</w:t>
      </w:r>
    </w:p>
    <w:p w14:paraId="3C13E1E8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zwrot kosztów dojazdu na turnus rehabilitacyjny;</w:t>
      </w:r>
    </w:p>
    <w:p w14:paraId="61CE59C5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pokrycie kosztów i wynagrodzeń opiekunów Podopiecznych;</w:t>
      </w:r>
    </w:p>
    <w:p w14:paraId="4456C843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dofinansowanie pomocy naukowych, np.: komputerów, oprogramowania etc. oraz wyprawek szkolnych;</w:t>
      </w:r>
    </w:p>
    <w:p w14:paraId="504D892E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pokrycie kosztów operacji i zabiegów;</w:t>
      </w:r>
    </w:p>
    <w:p w14:paraId="4994978E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pokrycie kosztów wizyt lekarskich;</w:t>
      </w:r>
    </w:p>
    <w:p w14:paraId="6487075D" w14:textId="77777777" w:rsidR="00E64D51" w:rsidRDefault="00E64D51" w:rsidP="00E64D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finansowanie diety zdrowotnej;</w:t>
      </w:r>
    </w:p>
    <w:p w14:paraId="2B326064" w14:textId="77777777" w:rsidR="00E64D51" w:rsidRDefault="00E64D51" w:rsidP="00E64D51">
      <w:pPr>
        <w:pStyle w:val="Akapitzlist"/>
        <w:spacing w:after="0" w:line="360" w:lineRule="auto"/>
        <w:ind w:left="78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6A89B7E" w14:textId="77777777" w:rsidR="00E64D51" w:rsidRDefault="00E64D51" w:rsidP="00D0381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Jakiekolwiek inne wydatki Beneficjentów dotyczące Podop</w:t>
      </w:r>
      <w:r w:rsidR="008353C3">
        <w:rPr>
          <w:rFonts w:ascii="Verdana" w:eastAsia="Times New Roman" w:hAnsi="Verdana" w:cs="Arial"/>
          <w:sz w:val="20"/>
          <w:szCs w:val="20"/>
          <w:lang w:eastAsia="pl-PL"/>
        </w:rPr>
        <w:t>iecznych, nie wymienione w ust.2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powyżej mogą być finansowane ze środków zgromadzonych na Subkoncie tylko i wyłącznie za zgodą Zarządu Fundacji.</w:t>
      </w:r>
    </w:p>
    <w:p w14:paraId="4D620F55" w14:textId="77777777" w:rsidR="00E64D51" w:rsidRDefault="008353C3" w:rsidP="00D0381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Przeznaczenie środków pieniężnych na cele, o których mowa w ust.2 powyżej może następować tylko do wysokości środków znajdujących się na Subkoncie.</w:t>
      </w:r>
    </w:p>
    <w:p w14:paraId="45F3128F" w14:textId="77777777" w:rsidR="008353C3" w:rsidRDefault="008353C3" w:rsidP="00D0381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Fundacja dokonuje zapłaty bądź refundacji celów, o których mowa w ust.2 powyżej w następujący sposób:</w:t>
      </w:r>
    </w:p>
    <w:p w14:paraId="191BDA42" w14:textId="77777777" w:rsidR="008353C3" w:rsidRDefault="008353C3" w:rsidP="008353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bezpośrednio na konto bankowe wystawcy faktury VAT za usługi, o których mowa w ust. 2 powyżej, w terminie wskazanym na fakturze;</w:t>
      </w:r>
    </w:p>
    <w:p w14:paraId="5C90D570" w14:textId="77777777" w:rsidR="008353C3" w:rsidRPr="008353C3" w:rsidRDefault="008353C3" w:rsidP="008353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 konto bankowe Beneficjenta w przypadku, gdy faktury VAT za usługi, o których mowa w ust.2 powyżej zostały przez niego opłacone, zaś Fundacja dokonuje refundacji tych kosztów – w ciągu 14 dni licząc od dnia dostarczenia Fundacji oryginałów faktur VAT za wykonane usługi.</w:t>
      </w:r>
    </w:p>
    <w:p w14:paraId="3B59241F" w14:textId="77777777" w:rsidR="008353C3" w:rsidRDefault="008353C3" w:rsidP="00D03816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Faktury VAT należy dostarczyć bezpośrednio do siedziby Fundacji osobiście bądź za pośrednictwem poczty lub firmy kurierskiej.</w:t>
      </w:r>
    </w:p>
    <w:p w14:paraId="65CB8B75" w14:textId="77777777" w:rsidR="008353C3" w:rsidRDefault="008353C3" w:rsidP="00870A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 S</w:t>
      </w:r>
      <w:r w:rsidR="00C65519" w:rsidRPr="008353C3">
        <w:rPr>
          <w:rFonts w:ascii="Verdana" w:eastAsia="Times New Roman" w:hAnsi="Verdana" w:cs="Arial"/>
          <w:sz w:val="20"/>
          <w:szCs w:val="20"/>
          <w:lang w:eastAsia="pl-PL"/>
        </w:rPr>
        <w:t xml:space="preserve">ubkonta nie będą pokrywane wydatki nieudokumentowane. </w:t>
      </w:r>
    </w:p>
    <w:p w14:paraId="4CB1EB4F" w14:textId="77777777" w:rsidR="008353C3" w:rsidRDefault="00C65519" w:rsidP="00870A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>Fundacja może również odmówić wy</w:t>
      </w:r>
      <w:r w:rsidR="008353C3">
        <w:rPr>
          <w:rFonts w:ascii="Verdana" w:eastAsia="Times New Roman" w:hAnsi="Verdana" w:cs="Arial"/>
          <w:sz w:val="20"/>
          <w:szCs w:val="20"/>
          <w:lang w:eastAsia="pl-PL"/>
        </w:rPr>
        <w:t>konania operacji finansowej na Subkoncie P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>odopiecznego, jeśli przedstawione faktury VAT lub wyjaśnienia budzą wątpliwo</w:t>
      </w:r>
      <w:r w:rsidR="008353C3">
        <w:rPr>
          <w:rFonts w:ascii="Verdana" w:eastAsia="Times New Roman" w:hAnsi="Verdana" w:cs="Arial"/>
          <w:sz w:val="20"/>
          <w:szCs w:val="20"/>
          <w:lang w:eastAsia="pl-PL"/>
        </w:rPr>
        <w:t>ści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 xml:space="preserve"> co 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do ich merytorycznej rzetelności </w:t>
      </w:r>
      <w:r w:rsidR="008353C3">
        <w:rPr>
          <w:rFonts w:ascii="Verdana" w:eastAsia="Times New Roman" w:hAnsi="Verdana" w:cs="Arial"/>
          <w:sz w:val="20"/>
          <w:szCs w:val="20"/>
          <w:lang w:eastAsia="pl-PL"/>
        </w:rPr>
        <w:t>i celowości ponoszonych kosztów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 xml:space="preserve"> lub nie odpowiadają pod względem formalnym wymogom określonym w niniejszym Regulaminie oraz ustawie o rachunkowości.</w:t>
      </w:r>
    </w:p>
    <w:p w14:paraId="609D0D70" w14:textId="77777777" w:rsidR="00156CFD" w:rsidRDefault="00C65519" w:rsidP="00870A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>Refundacji podleg</w:t>
      </w:r>
      <w:r w:rsidR="008353C3">
        <w:rPr>
          <w:rFonts w:ascii="Verdana" w:eastAsia="Times New Roman" w:hAnsi="Verdana" w:cs="Arial"/>
          <w:sz w:val="20"/>
          <w:szCs w:val="20"/>
          <w:lang w:eastAsia="pl-PL"/>
        </w:rPr>
        <w:t>ają tylko faktury VAT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za 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 xml:space="preserve">faktycznie poniesione </w:t>
      </w:r>
      <w:r w:rsidR="00156CFD">
        <w:rPr>
          <w:rFonts w:ascii="Verdana" w:eastAsia="Times New Roman" w:hAnsi="Verdana" w:cs="Arial"/>
          <w:sz w:val="20"/>
          <w:szCs w:val="20"/>
          <w:lang w:eastAsia="pl-PL"/>
        </w:rPr>
        <w:t>koszty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 xml:space="preserve"> zakupu wymienionych rzeczy lub usług przez Beneficjenta.</w:t>
      </w:r>
    </w:p>
    <w:p w14:paraId="0419766E" w14:textId="77777777" w:rsidR="00156CFD" w:rsidRDefault="00C65519" w:rsidP="00870A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 xml:space="preserve">Decyzję o </w:t>
      </w:r>
      <w:r w:rsid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sfinansowaniu usługi bądź </w:t>
      </w: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>przyznaniu refundacji w oparciu o niniejszy Regulamin podejmuje Zarząd Fundacji.</w:t>
      </w:r>
    </w:p>
    <w:p w14:paraId="5FE10D49" w14:textId="77777777" w:rsidR="00C65519" w:rsidRDefault="00C65519" w:rsidP="00870A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53C3">
        <w:rPr>
          <w:rFonts w:ascii="Verdana" w:eastAsia="Times New Roman" w:hAnsi="Verdana" w:cs="Arial"/>
          <w:sz w:val="20"/>
          <w:szCs w:val="20"/>
          <w:lang w:eastAsia="pl-PL"/>
        </w:rPr>
        <w:t>Nabywcą faktury VAT musi być:</w:t>
      </w:r>
      <w:r w:rsid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 Fundacja Między Niebem a Ziemią, ul. Kazimierza Wielkiego 1, 50-077 Wrocław, NIP: 8971773737. Faktura VAT powinna zawierać imię i nazwisko Podopiecznego, na rzecz którego usługa została wykonana. </w:t>
      </w:r>
    </w:p>
    <w:p w14:paraId="57C7939E" w14:textId="77777777" w:rsidR="00156CFD" w:rsidRDefault="00156CFD" w:rsidP="00870A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Fundacja nie dokonana płatności bądź refundacji w przypadku, gdy faktura została nieprawidłowo wystawiona.</w:t>
      </w:r>
    </w:p>
    <w:p w14:paraId="1E76F608" w14:textId="77777777" w:rsidR="00156CFD" w:rsidRDefault="00C65519" w:rsidP="00870A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Fundacja nie ponosi odpowiedzialności za zobowiązania zaciągnięte przez </w:t>
      </w:r>
      <w:r w:rsidR="00156CFD">
        <w:rPr>
          <w:rFonts w:ascii="Verdana" w:eastAsia="Times New Roman" w:hAnsi="Verdana" w:cs="Arial"/>
          <w:sz w:val="20"/>
          <w:szCs w:val="20"/>
          <w:lang w:eastAsia="pl-PL"/>
        </w:rPr>
        <w:t>Beneficjentów przekraczające stan Subkonta lub w sposób niezgodny</w:t>
      </w:r>
      <w:r w:rsidRP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 z ni</w:t>
      </w:r>
      <w:r w:rsidR="00156CFD">
        <w:rPr>
          <w:rFonts w:ascii="Verdana" w:eastAsia="Times New Roman" w:hAnsi="Verdana" w:cs="Arial"/>
          <w:sz w:val="20"/>
          <w:szCs w:val="20"/>
          <w:lang w:eastAsia="pl-PL"/>
        </w:rPr>
        <w:t>niejszym R</w:t>
      </w:r>
      <w:r w:rsidRPr="00156CFD">
        <w:rPr>
          <w:rFonts w:ascii="Verdana" w:eastAsia="Times New Roman" w:hAnsi="Verdana" w:cs="Arial"/>
          <w:sz w:val="20"/>
          <w:szCs w:val="20"/>
          <w:lang w:eastAsia="pl-PL"/>
        </w:rPr>
        <w:t>egulaminem</w:t>
      </w:r>
      <w:r w:rsid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 oraz Umową.</w:t>
      </w:r>
    </w:p>
    <w:p w14:paraId="54C95E62" w14:textId="77777777" w:rsidR="00861DF3" w:rsidRPr="00861DF3" w:rsidRDefault="00861DF3" w:rsidP="00861DF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przypadku</w:t>
      </w:r>
      <w:r w:rsidRP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 śmierci Podopiecznego, niewyko</w:t>
      </w:r>
      <w:r>
        <w:rPr>
          <w:rFonts w:ascii="Verdana" w:eastAsia="Times New Roman" w:hAnsi="Verdana" w:cs="Arial"/>
          <w:sz w:val="20"/>
          <w:szCs w:val="20"/>
          <w:lang w:eastAsia="pl-PL"/>
        </w:rPr>
        <w:t>rzystane środki zgromadzone na S</w:t>
      </w:r>
      <w:r w:rsidRPr="00156CFD">
        <w:rPr>
          <w:rFonts w:ascii="Verdana" w:eastAsia="Times New Roman" w:hAnsi="Verdana" w:cs="Arial"/>
          <w:sz w:val="20"/>
          <w:szCs w:val="20"/>
          <w:lang w:eastAsia="pl-PL"/>
        </w:rPr>
        <w:t>ubkoncie przeznaczone zos</w:t>
      </w:r>
      <w:r>
        <w:rPr>
          <w:rFonts w:ascii="Verdana" w:eastAsia="Times New Roman" w:hAnsi="Verdana" w:cs="Arial"/>
          <w:sz w:val="20"/>
          <w:szCs w:val="20"/>
          <w:lang w:eastAsia="pl-PL"/>
        </w:rPr>
        <w:t>taną na cele statutowe Fundacji, jednakże ze środków tych pokryte mogą zostać również wszelkie wydatki związane ze śmiercią Podopiecznego, o czym decydować będzie każdorazowo Zarząd Fundacji.</w:t>
      </w:r>
    </w:p>
    <w:p w14:paraId="4C36A866" w14:textId="77777777" w:rsidR="00156CFD" w:rsidRDefault="00156CFD" w:rsidP="00156CF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7E71FE1" w14:textId="77777777" w:rsidR="00156CFD" w:rsidRPr="00156CFD" w:rsidRDefault="00156CFD" w:rsidP="00156CF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156CFD">
        <w:rPr>
          <w:rFonts w:ascii="Verdana" w:eastAsia="Times New Roman" w:hAnsi="Verdana" w:cs="Arial"/>
          <w:b/>
          <w:sz w:val="20"/>
          <w:szCs w:val="20"/>
          <w:lang w:eastAsia="pl-PL"/>
        </w:rPr>
        <w:t>POSTANOWIENIA KOŃCOWE</w:t>
      </w:r>
    </w:p>
    <w:p w14:paraId="28BED7E0" w14:textId="77777777" w:rsidR="00156CFD" w:rsidRPr="00156CFD" w:rsidRDefault="00156CFD" w:rsidP="00156CF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6C7DBF" w14:textId="77777777" w:rsidR="00861DF3" w:rsidRDefault="00C65519" w:rsidP="00861DF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Nieprzestrzeganie przez którąkolwiek ze Stron ustaleń zawartych w </w:t>
      </w:r>
      <w:r w:rsidR="00156CFD" w:rsidRPr="00156CFD">
        <w:rPr>
          <w:rFonts w:ascii="Verdana" w:eastAsia="Times New Roman" w:hAnsi="Verdana" w:cs="Arial"/>
          <w:sz w:val="20"/>
          <w:szCs w:val="20"/>
          <w:lang w:eastAsia="pl-PL"/>
        </w:rPr>
        <w:t xml:space="preserve">Umowie lub niniejszym Regulaminie może być podstawą do rozwiązania Umowy z zachowaniem </w:t>
      </w:r>
      <w:r w:rsidR="00861DF3">
        <w:rPr>
          <w:rFonts w:ascii="Verdana" w:eastAsia="Times New Roman" w:hAnsi="Verdana" w:cs="Arial"/>
          <w:sz w:val="20"/>
          <w:szCs w:val="20"/>
          <w:lang w:eastAsia="pl-PL"/>
        </w:rPr>
        <w:t>jednomiesięcznego okresu wypowiedzenia. Wypowiedzenia pod rygorem nieważności musi być sporządzone na piśmie.</w:t>
      </w:r>
    </w:p>
    <w:p w14:paraId="2920EC45" w14:textId="77777777" w:rsidR="00C65519" w:rsidRPr="00861DF3" w:rsidRDefault="00C65519" w:rsidP="00DD1D2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1DF3">
        <w:rPr>
          <w:rFonts w:ascii="Verdana" w:eastAsia="Times New Roman" w:hAnsi="Verdana" w:cs="Arial"/>
          <w:sz w:val="20"/>
          <w:szCs w:val="20"/>
          <w:lang w:eastAsia="pl-PL"/>
        </w:rPr>
        <w:t>W sprawach nieuregulowanyc</w:t>
      </w:r>
      <w:r w:rsidR="00861DF3" w:rsidRPr="00861DF3">
        <w:rPr>
          <w:rFonts w:ascii="Verdana" w:eastAsia="Times New Roman" w:hAnsi="Verdana" w:cs="Arial"/>
          <w:sz w:val="20"/>
          <w:szCs w:val="20"/>
          <w:lang w:eastAsia="pl-PL"/>
        </w:rPr>
        <w:t>h niniejszym Regulaminem i Umową mają zastosowanie przepisy prawa polskiego, a w szczególności przepisy kodeksu c</w:t>
      </w:r>
      <w:r w:rsidRPr="00861DF3">
        <w:rPr>
          <w:rFonts w:ascii="Verdana" w:eastAsia="Times New Roman" w:hAnsi="Verdana" w:cs="Arial"/>
          <w:sz w:val="20"/>
          <w:szCs w:val="20"/>
          <w:lang w:eastAsia="pl-PL"/>
        </w:rPr>
        <w:t>ywilnego</w:t>
      </w:r>
      <w:r w:rsidR="00861DF3" w:rsidRPr="00861DF3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861DF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6F14CB69" w14:textId="77777777" w:rsidR="00C65519" w:rsidRPr="00870AB9" w:rsidRDefault="00C65519" w:rsidP="00870AB9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BCC6BC4" w14:textId="77777777" w:rsidR="00C65519" w:rsidRDefault="00C65519" w:rsidP="00870AB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4EF1FB" w14:textId="77777777" w:rsidR="00861DF3" w:rsidRDefault="00861DF3" w:rsidP="00870AB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A5F15E" w14:textId="77777777" w:rsidR="00861DF3" w:rsidRDefault="00861DF3" w:rsidP="00870AB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296C0D" w14:textId="77777777" w:rsidR="00861DF3" w:rsidRDefault="00861DF3" w:rsidP="00870AB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82324D0" w14:textId="77777777" w:rsidR="00861DF3" w:rsidRPr="00870AB9" w:rsidRDefault="00861DF3" w:rsidP="00870AB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861DF3" w:rsidRPr="0087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44"/>
    <w:multiLevelType w:val="hybridMultilevel"/>
    <w:tmpl w:val="4FC22CF6"/>
    <w:lvl w:ilvl="0" w:tplc="524A6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712"/>
    <w:multiLevelType w:val="hybridMultilevel"/>
    <w:tmpl w:val="CC546E5A"/>
    <w:lvl w:ilvl="0" w:tplc="03AC55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426"/>
    <w:multiLevelType w:val="hybridMultilevel"/>
    <w:tmpl w:val="6FFC7F72"/>
    <w:lvl w:ilvl="0" w:tplc="1F1CF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A72"/>
    <w:multiLevelType w:val="hybridMultilevel"/>
    <w:tmpl w:val="EE3C12F6"/>
    <w:lvl w:ilvl="0" w:tplc="EBD4DA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E43EFB"/>
    <w:multiLevelType w:val="hybridMultilevel"/>
    <w:tmpl w:val="3066420C"/>
    <w:lvl w:ilvl="0" w:tplc="4FA85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6971"/>
    <w:multiLevelType w:val="hybridMultilevel"/>
    <w:tmpl w:val="AF4C759C"/>
    <w:lvl w:ilvl="0" w:tplc="4BA4338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DD35FB"/>
    <w:multiLevelType w:val="hybridMultilevel"/>
    <w:tmpl w:val="A95A75F0"/>
    <w:lvl w:ilvl="0" w:tplc="F1085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59840">
    <w:abstractNumId w:val="2"/>
  </w:num>
  <w:num w:numId="2" w16cid:durableId="1370185789">
    <w:abstractNumId w:val="0"/>
  </w:num>
  <w:num w:numId="3" w16cid:durableId="1884635733">
    <w:abstractNumId w:val="6"/>
  </w:num>
  <w:num w:numId="4" w16cid:durableId="1504664835">
    <w:abstractNumId w:val="5"/>
  </w:num>
  <w:num w:numId="5" w16cid:durableId="1716738230">
    <w:abstractNumId w:val="3"/>
  </w:num>
  <w:num w:numId="6" w16cid:durableId="995496120">
    <w:abstractNumId w:val="1"/>
  </w:num>
  <w:num w:numId="7" w16cid:durableId="1368488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19"/>
    <w:rsid w:val="00156CFD"/>
    <w:rsid w:val="008353C3"/>
    <w:rsid w:val="00861DF3"/>
    <w:rsid w:val="00870AB9"/>
    <w:rsid w:val="00C033CA"/>
    <w:rsid w:val="00C65519"/>
    <w:rsid w:val="00D03816"/>
    <w:rsid w:val="00D40D24"/>
    <w:rsid w:val="00E64D51"/>
    <w:rsid w:val="00E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02DB"/>
  <w15:chartTrackingRefBased/>
  <w15:docId w15:val="{24321B16-FCCC-432B-9D64-91DF3950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5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551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87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Zarzycka</dc:creator>
  <cp:keywords/>
  <dc:description/>
  <cp:lastModifiedBy>Sylwia Zarzycka</cp:lastModifiedBy>
  <cp:revision>5</cp:revision>
  <dcterms:created xsi:type="dcterms:W3CDTF">2020-04-07T10:19:00Z</dcterms:created>
  <dcterms:modified xsi:type="dcterms:W3CDTF">2024-02-09T11:55:00Z</dcterms:modified>
</cp:coreProperties>
</file>